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BF6B" w14:textId="77777777" w:rsidR="00F536B3" w:rsidRPr="007A2D4B" w:rsidRDefault="00624CE1">
      <w:pPr>
        <w:pStyle w:val="Tijelo"/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7A2D4B">
        <w:rPr>
          <w:rFonts w:cs="Calibri"/>
          <w:b/>
          <w:bCs/>
          <w:sz w:val="24"/>
          <w:szCs w:val="24"/>
        </w:rPr>
        <w:t>OBRAZAC ZA PRIJAVU NA</w:t>
      </w:r>
    </w:p>
    <w:p w14:paraId="3628330E" w14:textId="77777777" w:rsidR="00F536B3" w:rsidRPr="007A2D4B" w:rsidRDefault="00624CE1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7A2D4B">
        <w:rPr>
          <w:rFonts w:cs="Calibri"/>
          <w:b/>
          <w:bCs/>
          <w:sz w:val="24"/>
          <w:szCs w:val="24"/>
        </w:rPr>
        <w:t>JAVNI POZIV</w:t>
      </w:r>
    </w:p>
    <w:p w14:paraId="3F3B68FE" w14:textId="77777777" w:rsidR="00F536B3" w:rsidRPr="007A2D4B" w:rsidRDefault="00624CE1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7A2D4B">
        <w:rPr>
          <w:rFonts w:cs="Calibri"/>
          <w:b/>
          <w:bCs/>
          <w:sz w:val="24"/>
          <w:szCs w:val="24"/>
        </w:rPr>
        <w:t xml:space="preserve">za financiranje programskih </w:t>
      </w:r>
      <w:proofErr w:type="spellStart"/>
      <w:r w:rsidRPr="007A2D4B">
        <w:rPr>
          <w:rFonts w:cs="Calibri"/>
          <w:b/>
          <w:bCs/>
          <w:sz w:val="24"/>
          <w:szCs w:val="24"/>
        </w:rPr>
        <w:t>sadržaja</w:t>
      </w:r>
      <w:proofErr w:type="spellEnd"/>
      <w:r w:rsidRPr="007A2D4B">
        <w:rPr>
          <w:rFonts w:cs="Calibri"/>
          <w:b/>
          <w:bCs/>
          <w:sz w:val="24"/>
          <w:szCs w:val="24"/>
        </w:rPr>
        <w:t xml:space="preserve"> i istraživačkog novinarstva </w:t>
      </w:r>
      <w:proofErr w:type="spellStart"/>
      <w:r w:rsidRPr="007A2D4B">
        <w:rPr>
          <w:rFonts w:cs="Calibri"/>
          <w:b/>
          <w:bCs/>
          <w:sz w:val="24"/>
          <w:szCs w:val="24"/>
          <w:lang w:val="it-IT"/>
        </w:rPr>
        <w:t>elektronic</w:t>
      </w:r>
      <w:proofErr w:type="spellEnd"/>
      <w:r w:rsidRPr="007A2D4B">
        <w:rPr>
          <w:rFonts w:cs="Calibri"/>
          <w:b/>
          <w:bCs/>
          <w:sz w:val="24"/>
          <w:szCs w:val="24"/>
        </w:rPr>
        <w:t>̌</w:t>
      </w:r>
      <w:proofErr w:type="spellStart"/>
      <w:r w:rsidRPr="007A2D4B">
        <w:rPr>
          <w:rFonts w:cs="Calibri"/>
          <w:b/>
          <w:bCs/>
          <w:sz w:val="24"/>
          <w:szCs w:val="24"/>
        </w:rPr>
        <w:t>kih</w:t>
      </w:r>
      <w:proofErr w:type="spellEnd"/>
      <w:r w:rsidRPr="007A2D4B">
        <w:rPr>
          <w:rFonts w:cs="Calibri"/>
          <w:b/>
          <w:bCs/>
          <w:sz w:val="24"/>
          <w:szCs w:val="24"/>
        </w:rPr>
        <w:t xml:space="preserve"> medija </w:t>
      </w:r>
    </w:p>
    <w:p w14:paraId="6537A7FF" w14:textId="77777777" w:rsidR="00F536B3" w:rsidRPr="007A2D4B" w:rsidRDefault="00624CE1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7A2D4B">
        <w:rPr>
          <w:rFonts w:cs="Calibri"/>
          <w:b/>
          <w:bCs/>
          <w:sz w:val="24"/>
          <w:szCs w:val="24"/>
        </w:rPr>
        <w:t xml:space="preserve">u 2022. godini </w:t>
      </w:r>
    </w:p>
    <w:p w14:paraId="3A8FF768" w14:textId="77777777" w:rsidR="00F536B3" w:rsidRPr="007A2D4B" w:rsidRDefault="00F536B3" w:rsidP="007A2D4B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rPr>
          <w:rFonts w:eastAsia="Times New Roman" w:cs="Calibri"/>
          <w:b/>
          <w:bCs/>
          <w:sz w:val="24"/>
          <w:szCs w:val="24"/>
        </w:rPr>
      </w:pPr>
    </w:p>
    <w:p w14:paraId="401312CB" w14:textId="77777777" w:rsidR="00F536B3" w:rsidRPr="007A2D4B" w:rsidRDefault="00F536B3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14:paraId="36C4D08F" w14:textId="77777777" w:rsidR="00F536B3" w:rsidRPr="007A2D4B" w:rsidRDefault="00624CE1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rPr>
          <w:rFonts w:eastAsia="Times New Roman" w:cs="Calibri"/>
          <w:b/>
          <w:bCs/>
          <w:sz w:val="24"/>
          <w:szCs w:val="24"/>
        </w:rPr>
      </w:pPr>
      <w:r w:rsidRPr="007A2D4B">
        <w:rPr>
          <w:rFonts w:cs="Calibri"/>
          <w:b/>
          <w:bCs/>
          <w:sz w:val="24"/>
          <w:szCs w:val="24"/>
        </w:rPr>
        <w:t>1. Podaci o podnositelju prijave</w:t>
      </w:r>
    </w:p>
    <w:p w14:paraId="3781DD7C" w14:textId="77777777" w:rsidR="00F536B3" w:rsidRPr="007A2D4B" w:rsidRDefault="00F536B3">
      <w:pPr>
        <w:pStyle w:val="Tijelo"/>
        <w:spacing w:after="0" w:line="240" w:lineRule="auto"/>
        <w:jc w:val="right"/>
        <w:rPr>
          <w:rFonts w:eastAsia="Times New Roman" w:cs="Calibri"/>
          <w:sz w:val="24"/>
          <w:szCs w:val="24"/>
        </w:rPr>
      </w:pPr>
    </w:p>
    <w:p w14:paraId="0C1AA83B" w14:textId="77777777" w:rsidR="00F536B3" w:rsidRPr="007A2D4B" w:rsidRDefault="00F536B3">
      <w:pPr>
        <w:pStyle w:val="Tijelo"/>
        <w:spacing w:after="0" w:line="240" w:lineRule="auto"/>
        <w:jc w:val="right"/>
        <w:rPr>
          <w:rFonts w:eastAsia="Times New Roman" w:cs="Calibri"/>
          <w:sz w:val="24"/>
          <w:szCs w:val="24"/>
        </w:rPr>
      </w:pPr>
    </w:p>
    <w:tbl>
      <w:tblPr>
        <w:tblStyle w:val="TableNormal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F536B3" w:rsidRPr="007A2D4B" w14:paraId="2A7211F5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48C2A" w14:textId="77777777" w:rsidR="00F536B3" w:rsidRPr="007A2D4B" w:rsidRDefault="00624CE1">
            <w:pPr>
              <w:pStyle w:val="Tijelo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t>Podnositelj prijave (puni naziv)</w:t>
            </w:r>
          </w:p>
        </w:tc>
      </w:tr>
      <w:tr w:rsidR="00F536B3" w:rsidRPr="007A2D4B" w14:paraId="0EB0EFE8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B0A7" w14:textId="77777777" w:rsidR="00F536B3" w:rsidRPr="007A2D4B" w:rsidRDefault="00624CE1">
            <w:pPr>
              <w:pStyle w:val="Tijelo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t>Sjedište i adresa (ulica, broj, poštanski broj)</w:t>
            </w:r>
          </w:p>
        </w:tc>
      </w:tr>
      <w:tr w:rsidR="00F536B3" w:rsidRPr="007A2D4B" w14:paraId="00DB4CE1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46DD" w14:textId="77777777" w:rsidR="00F536B3" w:rsidRPr="007A2D4B" w:rsidRDefault="00624CE1">
            <w:pPr>
              <w:pStyle w:val="Tijelo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t xml:space="preserve">Ime, prezime i funkcija odgovorne osobe </w:t>
            </w:r>
          </w:p>
        </w:tc>
      </w:tr>
      <w:tr w:rsidR="00F536B3" w:rsidRPr="007A2D4B" w14:paraId="23ABF6D9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0F6E0" w14:textId="77777777" w:rsidR="00F536B3" w:rsidRPr="007A2D4B" w:rsidRDefault="00624CE1">
            <w:pPr>
              <w:pStyle w:val="Tijelo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t xml:space="preserve">Adresa e-pošte </w:t>
            </w:r>
          </w:p>
        </w:tc>
      </w:tr>
      <w:tr w:rsidR="00F536B3" w:rsidRPr="007A2D4B" w14:paraId="3588B78E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B16F" w14:textId="77777777" w:rsidR="00F536B3" w:rsidRPr="007A2D4B" w:rsidRDefault="00624CE1">
            <w:pPr>
              <w:pStyle w:val="Tijelo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t>Mrežna stranica</w:t>
            </w:r>
          </w:p>
        </w:tc>
      </w:tr>
      <w:tr w:rsidR="00F536B3" w:rsidRPr="007A2D4B" w14:paraId="5BDBC6CB" w14:textId="77777777">
        <w:trPr>
          <w:trHeight w:val="31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6A052" w14:textId="77777777" w:rsidR="00F536B3" w:rsidRPr="007A2D4B" w:rsidRDefault="00624CE1">
            <w:pPr>
              <w:pStyle w:val="Tijelo"/>
              <w:spacing w:after="12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7A2D4B">
              <w:rPr>
                <w:rFonts w:cs="Calibri"/>
                <w:b/>
                <w:bCs/>
                <w:sz w:val="24"/>
                <w:szCs w:val="24"/>
                <w:lang w:val="pt-PT"/>
              </w:rPr>
              <w:t>pis elektroni</w:t>
            </w:r>
            <w:proofErr w:type="spellStart"/>
            <w:r w:rsidRPr="007A2D4B">
              <w:rPr>
                <w:rFonts w:cs="Calibri"/>
                <w:b/>
                <w:bCs/>
                <w:sz w:val="24"/>
                <w:szCs w:val="24"/>
              </w:rPr>
              <w:t>čkog</w:t>
            </w:r>
            <w:proofErr w:type="spellEnd"/>
            <w:r w:rsidRPr="007A2D4B">
              <w:rPr>
                <w:rFonts w:cs="Calibri"/>
                <w:b/>
                <w:bCs/>
                <w:sz w:val="24"/>
                <w:szCs w:val="24"/>
              </w:rPr>
              <w:t xml:space="preserve"> medija</w:t>
            </w:r>
          </w:p>
          <w:p w14:paraId="08714C8C" w14:textId="06FFB785" w:rsidR="00F536B3" w:rsidRPr="007A2D4B" w:rsidRDefault="00624CE1">
            <w:pPr>
              <w:pStyle w:val="Tijelo"/>
              <w:spacing w:after="120" w:line="240" w:lineRule="auto"/>
              <w:rPr>
                <w:rFonts w:eastAsia="Times New Roman" w:cs="Calibri"/>
                <w:i/>
                <w:iCs/>
                <w:sz w:val="24"/>
                <w:szCs w:val="24"/>
              </w:rPr>
            </w:pPr>
            <w:r w:rsidRPr="007A2D4B">
              <w:rPr>
                <w:rFonts w:cs="Calibri"/>
                <w:i/>
                <w:iCs/>
                <w:sz w:val="24"/>
                <w:szCs w:val="24"/>
              </w:rPr>
              <w:t xml:space="preserve">- Opis medija, </w:t>
            </w:r>
            <w:proofErr w:type="spellStart"/>
            <w:r w:rsidRPr="007A2D4B">
              <w:rPr>
                <w:rFonts w:cs="Calibri"/>
                <w:i/>
                <w:iCs/>
                <w:sz w:val="24"/>
                <w:szCs w:val="24"/>
              </w:rPr>
              <w:t>uređ</w:t>
            </w:r>
            <w:proofErr w:type="spellEnd"/>
            <w:r w:rsidRPr="007A2D4B">
              <w:rPr>
                <w:rFonts w:cs="Calibri"/>
                <w:i/>
                <w:iCs/>
                <w:sz w:val="24"/>
                <w:szCs w:val="24"/>
                <w:lang w:val="it-IT"/>
              </w:rPr>
              <w:t>iva</w:t>
            </w:r>
            <w:proofErr w:type="spellStart"/>
            <w:r w:rsidRPr="007A2D4B">
              <w:rPr>
                <w:rFonts w:cs="Calibri"/>
                <w:i/>
                <w:iCs/>
                <w:sz w:val="24"/>
                <w:szCs w:val="24"/>
              </w:rPr>
              <w:t>čke</w:t>
            </w:r>
            <w:proofErr w:type="spellEnd"/>
            <w:r w:rsidRPr="007A2D4B">
              <w:rPr>
                <w:rFonts w:cs="Calibri"/>
                <w:i/>
                <w:iCs/>
                <w:sz w:val="24"/>
                <w:szCs w:val="24"/>
              </w:rPr>
              <w:t xml:space="preserve"> politik</w:t>
            </w:r>
            <w:r w:rsidR="0030266C">
              <w:rPr>
                <w:rFonts w:cs="Calibri"/>
                <w:i/>
                <w:iCs/>
                <w:sz w:val="24"/>
                <w:szCs w:val="24"/>
              </w:rPr>
              <w:t>e</w:t>
            </w:r>
            <w:r w:rsidRPr="007A2D4B">
              <w:rPr>
                <w:rFonts w:cs="Calibri"/>
                <w:i/>
                <w:iCs/>
                <w:sz w:val="24"/>
                <w:szCs w:val="24"/>
              </w:rPr>
              <w:t>, programskog sadržaja, ciljane publike, načina financiranja i sl.)</w:t>
            </w:r>
          </w:p>
          <w:p w14:paraId="7D9259C4" w14:textId="77777777" w:rsidR="00F536B3" w:rsidRPr="007A2D4B" w:rsidRDefault="00F536B3">
            <w:pPr>
              <w:pStyle w:val="Tijelo"/>
              <w:spacing w:after="12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14:paraId="728ABC45" w14:textId="77777777" w:rsidR="00F536B3" w:rsidRPr="007A2D4B" w:rsidRDefault="00F536B3">
            <w:pPr>
              <w:pStyle w:val="Tijelo"/>
              <w:spacing w:after="12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14:paraId="4F659DE0" w14:textId="77777777" w:rsidR="00F536B3" w:rsidRPr="007A2D4B" w:rsidRDefault="00F536B3">
            <w:pPr>
              <w:pStyle w:val="Tijelo"/>
              <w:spacing w:after="12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14:paraId="08666921" w14:textId="77777777" w:rsidR="00F536B3" w:rsidRPr="007A2D4B" w:rsidRDefault="00F536B3">
            <w:pPr>
              <w:pStyle w:val="Tijelo"/>
              <w:spacing w:after="12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536B3" w:rsidRPr="007A2D4B" w14:paraId="002F1AAB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2F3E" w14:textId="77777777" w:rsidR="00F536B3" w:rsidRPr="007A2D4B" w:rsidRDefault="00624CE1">
            <w:pPr>
              <w:pStyle w:val="Tijelo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  <w:lang w:val="fr-FR"/>
              </w:rPr>
              <w:t>OIB</w:t>
            </w:r>
          </w:p>
        </w:tc>
      </w:tr>
      <w:tr w:rsidR="00F536B3" w:rsidRPr="007A2D4B" w14:paraId="7AD141C4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ECDFE" w14:textId="77777777" w:rsidR="00F536B3" w:rsidRPr="007A2D4B" w:rsidRDefault="00624CE1">
            <w:pPr>
              <w:pStyle w:val="Tijelo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t>IBAN</w:t>
            </w:r>
          </w:p>
        </w:tc>
      </w:tr>
      <w:tr w:rsidR="00F536B3" w:rsidRPr="007A2D4B" w14:paraId="451F46C0" w14:textId="77777777">
        <w:trPr>
          <w:trHeight w:val="1732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50925" w14:textId="77777777" w:rsidR="00F536B3" w:rsidRPr="007A2D4B" w:rsidRDefault="00624CE1">
            <w:pPr>
              <w:pStyle w:val="Tijel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88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2. Odabir prijave </w:t>
            </w:r>
            <w:r w:rsidRPr="007A2D4B">
              <w:rPr>
                <w:rFonts w:cs="Calibri"/>
                <w:i/>
                <w:iCs/>
                <w:sz w:val="24"/>
                <w:szCs w:val="24"/>
              </w:rPr>
              <w:t xml:space="preserve">(moguće će odabrati samo jedan tip prijave): </w:t>
            </w:r>
          </w:p>
          <w:p w14:paraId="2FCC9D8B" w14:textId="77777777" w:rsidR="00F536B3" w:rsidRPr="007A2D4B" w:rsidRDefault="00F536B3" w:rsidP="007A2D4B">
            <w:pPr>
              <w:pStyle w:val="Tijel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14:paraId="57C4B3D0" w14:textId="77777777" w:rsidR="00F536B3" w:rsidRPr="007A2D4B" w:rsidRDefault="00624CE1" w:rsidP="007A2D4B">
            <w:pPr>
              <w:pStyle w:val="Tijelo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t>Prijava za financiranje programskih sadržaja u radio i televizijskom programu</w:t>
            </w:r>
          </w:p>
          <w:p w14:paraId="303315FE" w14:textId="77777777" w:rsidR="00F536B3" w:rsidRPr="007A2D4B" w:rsidRDefault="00F536B3" w:rsidP="007A2D4B">
            <w:pPr>
              <w:pStyle w:val="Tijel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14:paraId="32DF8C8A" w14:textId="38263A24" w:rsidR="00F536B3" w:rsidRPr="007A2D4B" w:rsidRDefault="00624CE1" w:rsidP="007A2D4B">
            <w:pPr>
              <w:pStyle w:val="Tijelo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t xml:space="preserve">Prijava za potporu istraživačkom novinarstvu na </w:t>
            </w:r>
            <w:r w:rsidR="0030266C" w:rsidRPr="007A2D4B">
              <w:rPr>
                <w:rFonts w:cs="Calibri"/>
                <w:b/>
                <w:bCs/>
                <w:sz w:val="24"/>
                <w:szCs w:val="24"/>
              </w:rPr>
              <w:t>internet</w:t>
            </w:r>
            <w:r w:rsidRPr="007A2D4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30266C" w:rsidRPr="007A2D4B">
              <w:rPr>
                <w:rFonts w:cs="Calibri"/>
                <w:b/>
                <w:bCs/>
                <w:sz w:val="24"/>
                <w:szCs w:val="24"/>
              </w:rPr>
              <w:t>portalima</w:t>
            </w:r>
          </w:p>
        </w:tc>
      </w:tr>
      <w:tr w:rsidR="00F536B3" w:rsidRPr="007A2D4B" w14:paraId="41DD8862" w14:textId="77777777">
        <w:trPr>
          <w:trHeight w:val="658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A0B91" w14:textId="77777777" w:rsidR="00F536B3" w:rsidRPr="007A2D4B" w:rsidRDefault="00F536B3">
            <w:pPr>
              <w:pStyle w:val="Tijel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88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14:paraId="3CCA8F05" w14:textId="77777777" w:rsidR="00F536B3" w:rsidRPr="007A2D4B" w:rsidRDefault="00624CE1">
            <w:pPr>
              <w:pStyle w:val="Tijel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88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t>3.a. Prijava za financiranje programskih sadržaja u radio i televizijskom programu</w:t>
            </w:r>
          </w:p>
        </w:tc>
      </w:tr>
      <w:tr w:rsidR="00F536B3" w:rsidRPr="0030266C" w14:paraId="47DE5F53" w14:textId="77777777">
        <w:trPr>
          <w:trHeight w:val="204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60213" w14:textId="77777777" w:rsidR="00F536B3" w:rsidRPr="007A2D4B" w:rsidRDefault="00624CE1">
            <w:pPr>
              <w:pStyle w:val="Tijelo"/>
              <w:spacing w:after="120" w:line="240" w:lineRule="auto"/>
              <w:jc w:val="both"/>
              <w:rPr>
                <w:rFonts w:eastAsia="Times New Roman" w:cs="Calibri"/>
                <w:b/>
                <w:bCs/>
                <w:i/>
                <w:iCs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i/>
                <w:iCs/>
                <w:sz w:val="24"/>
                <w:szCs w:val="24"/>
              </w:rPr>
              <w:t>Relevantnost prijavitelja (</w:t>
            </w:r>
            <w:proofErr w:type="spellStart"/>
            <w:r w:rsidRPr="007A2D4B">
              <w:rPr>
                <w:rFonts w:cs="Calibri"/>
                <w:b/>
                <w:bCs/>
                <w:i/>
                <w:iCs/>
                <w:sz w:val="24"/>
                <w:szCs w:val="24"/>
              </w:rPr>
              <w:t>max</w:t>
            </w:r>
            <w:proofErr w:type="spellEnd"/>
            <w:r w:rsidRPr="007A2D4B">
              <w:rPr>
                <w:rFonts w:cs="Calibri"/>
                <w:b/>
                <w:bCs/>
                <w:i/>
                <w:iCs/>
                <w:sz w:val="24"/>
                <w:szCs w:val="24"/>
              </w:rPr>
              <w:t>. 1500 znakova)</w:t>
            </w:r>
          </w:p>
          <w:p w14:paraId="494A7103" w14:textId="77777777" w:rsidR="00F536B3" w:rsidRPr="007A2D4B" w:rsidRDefault="00624CE1">
            <w:pPr>
              <w:pStyle w:val="Tijelo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7A2D4B">
              <w:rPr>
                <w:rFonts w:cs="Calibri"/>
                <w:i/>
                <w:iCs/>
                <w:sz w:val="24"/>
                <w:szCs w:val="24"/>
              </w:rPr>
              <w:t>Podaci o gledanosti / slušanosti, potkrijepiti recentnim istraživanjima gledanosti, slušanosti, analizom/analitikom posjećenosti web stranica, praćenosti društvenih mreža i angažmana i sl.; potkrijepiti primjerima dosega i broja tema, emisija i sl. vezanih uz Grad Pazin iz prošle godine)</w:t>
            </w:r>
          </w:p>
        </w:tc>
      </w:tr>
      <w:tr w:rsidR="00F536B3" w:rsidRPr="0030266C" w14:paraId="25070E92" w14:textId="77777777">
        <w:trPr>
          <w:trHeight w:val="2417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BC7D2" w14:textId="77777777" w:rsidR="00F536B3" w:rsidRPr="007A2D4B" w:rsidRDefault="00624CE1">
            <w:pPr>
              <w:pStyle w:val="Tijelo"/>
              <w:suppressAutoHyphens/>
              <w:spacing w:after="120" w:line="240" w:lineRule="auto"/>
              <w:jc w:val="both"/>
              <w:rPr>
                <w:rFonts w:eastAsia="Times New Roman" w:cs="Calibri"/>
                <w:b/>
                <w:bCs/>
                <w:i/>
                <w:iCs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i/>
                <w:iCs/>
                <w:sz w:val="24"/>
                <w:szCs w:val="24"/>
              </w:rPr>
              <w:t>Opis programskog sadržaja (</w:t>
            </w:r>
            <w:proofErr w:type="spellStart"/>
            <w:r w:rsidRPr="007A2D4B">
              <w:rPr>
                <w:rFonts w:cs="Calibri"/>
                <w:b/>
                <w:bCs/>
                <w:i/>
                <w:iCs/>
                <w:sz w:val="24"/>
                <w:szCs w:val="24"/>
              </w:rPr>
              <w:t>max</w:t>
            </w:r>
            <w:proofErr w:type="spellEnd"/>
            <w:r w:rsidRPr="007A2D4B">
              <w:rPr>
                <w:rFonts w:cs="Calibri"/>
                <w:b/>
                <w:bCs/>
                <w:i/>
                <w:iCs/>
                <w:sz w:val="24"/>
                <w:szCs w:val="24"/>
              </w:rPr>
              <w:t>. 2500 znakova)</w:t>
            </w:r>
          </w:p>
          <w:p w14:paraId="2E2DA6DF" w14:textId="77777777" w:rsidR="00F536B3" w:rsidRPr="007A2D4B" w:rsidRDefault="00624CE1">
            <w:pPr>
              <w:pStyle w:val="Tijelo"/>
              <w:numPr>
                <w:ilvl w:val="0"/>
                <w:numId w:val="3"/>
              </w:numPr>
              <w:suppressAutoHyphens/>
              <w:spacing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i/>
                <w:iCs/>
                <w:sz w:val="24"/>
                <w:szCs w:val="24"/>
              </w:rPr>
              <w:t>Opis</w:t>
            </w:r>
            <w:r w:rsidRPr="007A2D4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7A2D4B">
              <w:rPr>
                <w:rFonts w:cs="Calibri"/>
                <w:i/>
                <w:iCs/>
                <w:sz w:val="24"/>
                <w:szCs w:val="24"/>
              </w:rPr>
              <w:t>programskog sadržaja za koji se traži financiranje, broj emisija/programskih sadržaja kroz godinu, dinamika emitiranja</w:t>
            </w:r>
          </w:p>
          <w:p w14:paraId="28677BD9" w14:textId="77777777" w:rsidR="00F536B3" w:rsidRPr="007A2D4B" w:rsidRDefault="00624CE1">
            <w:pPr>
              <w:pStyle w:val="Tijelo"/>
              <w:numPr>
                <w:ilvl w:val="0"/>
                <w:numId w:val="3"/>
              </w:numPr>
              <w:suppressAutoHyphens/>
              <w:spacing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i/>
                <w:iCs/>
                <w:sz w:val="24"/>
                <w:szCs w:val="24"/>
              </w:rPr>
              <w:t>Sinopsis jedne „</w:t>
            </w:r>
            <w:r w:rsidRPr="007A2D4B">
              <w:rPr>
                <w:rFonts w:cs="Calibri"/>
                <w:i/>
                <w:iCs/>
                <w:sz w:val="24"/>
                <w:szCs w:val="24"/>
                <w:lang w:val="da-DK"/>
              </w:rPr>
              <w:t>pilot</w:t>
            </w:r>
            <w:r w:rsidRPr="007A2D4B">
              <w:rPr>
                <w:rFonts w:cs="Calibri"/>
                <w:i/>
                <w:iCs/>
                <w:sz w:val="24"/>
                <w:szCs w:val="24"/>
                <w:lang w:val="de-DE"/>
              </w:rPr>
              <w:t xml:space="preserve">“ </w:t>
            </w:r>
            <w:r w:rsidRPr="007A2D4B">
              <w:rPr>
                <w:rFonts w:cs="Calibri"/>
                <w:i/>
                <w:iCs/>
                <w:sz w:val="24"/>
                <w:szCs w:val="24"/>
              </w:rPr>
              <w:t>emisije s trajanjem, predloženim vremenom emitiranja u programu radijske ili televizijske kuće, dinamikom objava i dinamikom dodatnih objava prilagođenih programskih sadržaja na društvenim mrežama prijavitelja na Javni poziv)</w:t>
            </w:r>
          </w:p>
        </w:tc>
      </w:tr>
      <w:tr w:rsidR="00F536B3" w:rsidRPr="007A2D4B" w14:paraId="58173B9C" w14:textId="77777777">
        <w:trPr>
          <w:trHeight w:val="436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6CF9B" w14:textId="33C22AE7" w:rsidR="00F536B3" w:rsidRPr="007A2D4B" w:rsidRDefault="00624CE1">
            <w:pPr>
              <w:pStyle w:val="Tijel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88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sz w:val="24"/>
                <w:szCs w:val="24"/>
              </w:rPr>
              <w:t xml:space="preserve">3. b.  Prijava za potporu istraživačkom novinarstvu na </w:t>
            </w:r>
            <w:r w:rsidR="0030266C" w:rsidRPr="007A2D4B">
              <w:rPr>
                <w:rFonts w:cs="Calibri"/>
                <w:b/>
                <w:bCs/>
                <w:sz w:val="24"/>
                <w:szCs w:val="24"/>
              </w:rPr>
              <w:t>internet</w:t>
            </w:r>
            <w:r w:rsidRPr="007A2D4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30266C" w:rsidRPr="007A2D4B">
              <w:rPr>
                <w:rFonts w:cs="Calibri"/>
                <w:b/>
                <w:bCs/>
                <w:sz w:val="24"/>
                <w:szCs w:val="24"/>
              </w:rPr>
              <w:t>portalima</w:t>
            </w:r>
          </w:p>
        </w:tc>
      </w:tr>
      <w:tr w:rsidR="00F536B3" w:rsidRPr="007A2D4B" w14:paraId="2EA1101E" w14:textId="77777777">
        <w:trPr>
          <w:trHeight w:val="234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A265" w14:textId="77777777" w:rsidR="00F536B3" w:rsidRPr="007A2D4B" w:rsidRDefault="00624CE1">
            <w:pPr>
              <w:pStyle w:val="Tijelo"/>
              <w:spacing w:after="120" w:line="240" w:lineRule="auto"/>
              <w:jc w:val="both"/>
              <w:rPr>
                <w:rFonts w:eastAsia="Times New Roman" w:cs="Calibri"/>
                <w:i/>
                <w:iCs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i/>
                <w:iCs/>
                <w:sz w:val="24"/>
                <w:szCs w:val="24"/>
              </w:rPr>
              <w:t>Relevantnost prijavitelja (</w:t>
            </w:r>
            <w:proofErr w:type="spellStart"/>
            <w:r w:rsidRPr="007A2D4B">
              <w:rPr>
                <w:rFonts w:cs="Calibri"/>
                <w:b/>
                <w:bCs/>
                <w:i/>
                <w:iCs/>
                <w:sz w:val="24"/>
                <w:szCs w:val="24"/>
              </w:rPr>
              <w:t>max</w:t>
            </w:r>
            <w:proofErr w:type="spellEnd"/>
            <w:r w:rsidRPr="007A2D4B">
              <w:rPr>
                <w:rFonts w:cs="Calibri"/>
                <w:b/>
                <w:bCs/>
                <w:i/>
                <w:iCs/>
                <w:sz w:val="24"/>
                <w:szCs w:val="24"/>
              </w:rPr>
              <w:t>. 1500 znakova)</w:t>
            </w:r>
          </w:p>
          <w:p w14:paraId="2CA0C48D" w14:textId="42D76001" w:rsidR="00F536B3" w:rsidRPr="007A2D4B" w:rsidRDefault="00624CE1">
            <w:pPr>
              <w:pStyle w:val="Tijelo"/>
              <w:spacing w:after="120" w:line="24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7A2D4B">
              <w:rPr>
                <w:rFonts w:cs="Calibri"/>
                <w:i/>
                <w:iCs/>
                <w:sz w:val="24"/>
                <w:szCs w:val="24"/>
              </w:rPr>
              <w:t xml:space="preserve">- Podaci o čitanosti i praćenju portala, potkrijepiti </w:t>
            </w:r>
            <w:proofErr w:type="spellStart"/>
            <w:r w:rsidRPr="007A2D4B">
              <w:rPr>
                <w:rFonts w:cs="Calibri"/>
                <w:i/>
                <w:iCs/>
                <w:sz w:val="24"/>
                <w:szCs w:val="24"/>
              </w:rPr>
              <w:t>ranalizom</w:t>
            </w:r>
            <w:proofErr w:type="spellEnd"/>
            <w:r w:rsidRPr="007A2D4B">
              <w:rPr>
                <w:rFonts w:cs="Calibri"/>
                <w:i/>
                <w:iCs/>
                <w:sz w:val="24"/>
                <w:szCs w:val="24"/>
              </w:rPr>
              <w:t xml:space="preserve">/analitikom posjećenosti portala, praćenosti društvenih mreža i angažmana i sl.; potkrijepiti primjerima i poveznicama na članke/teme nastalih kao rezultat </w:t>
            </w:r>
            <w:proofErr w:type="spellStart"/>
            <w:r w:rsidRPr="007A2D4B">
              <w:rPr>
                <w:rFonts w:cs="Calibri"/>
                <w:i/>
                <w:iCs/>
                <w:sz w:val="24"/>
                <w:szCs w:val="24"/>
              </w:rPr>
              <w:t>istraživakog</w:t>
            </w:r>
            <w:proofErr w:type="spellEnd"/>
            <w:r w:rsidRPr="007A2D4B">
              <w:rPr>
                <w:rFonts w:cs="Calibri"/>
                <w:i/>
                <w:iCs/>
                <w:sz w:val="24"/>
                <w:szCs w:val="24"/>
              </w:rPr>
              <w:t xml:space="preserve"> novinarstva o aktualnim društvenim temama iz područja dobrog upravljanja na području Istarske županije</w:t>
            </w:r>
            <w:r w:rsidR="007A2D4B">
              <w:rPr>
                <w:rFonts w:cs="Calibri"/>
                <w:i/>
                <w:iCs/>
                <w:sz w:val="24"/>
                <w:szCs w:val="24"/>
              </w:rPr>
              <w:t>)</w:t>
            </w:r>
          </w:p>
        </w:tc>
      </w:tr>
      <w:tr w:rsidR="00F536B3" w:rsidRPr="007A2D4B" w14:paraId="642A432B" w14:textId="77777777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41FE5" w14:textId="77777777" w:rsidR="00F536B3" w:rsidRPr="007A2D4B" w:rsidRDefault="00624CE1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Opis</w:t>
            </w:r>
            <w:proofErr w:type="spellEnd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utroška</w:t>
            </w:r>
            <w:proofErr w:type="spellEnd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proofErr w:type="spellEnd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učinka</w:t>
            </w:r>
            <w:proofErr w:type="spellEnd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potpore</w:t>
            </w:r>
            <w:proofErr w:type="spellEnd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  <w:proofErr w:type="spellEnd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istraživačke</w:t>
            </w:r>
            <w:proofErr w:type="spellEnd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kapactete</w:t>
            </w:r>
            <w:proofErr w:type="spellEnd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internet </w:t>
            </w:r>
            <w:proofErr w:type="spellStart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portala</w:t>
            </w:r>
            <w:proofErr w:type="spellEnd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(max. 1000 </w:t>
            </w:r>
            <w:proofErr w:type="spellStart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znakova</w:t>
            </w:r>
            <w:proofErr w:type="spellEnd"/>
            <w:r w:rsidRPr="007A2D4B">
              <w:rPr>
                <w:rFonts w:ascii="Calibri" w:hAnsi="Calibri" w:cs="Calibri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77787B97" w14:textId="5B8AD8EF" w:rsidR="00F536B3" w:rsidRPr="007A2D4B" w:rsidRDefault="00624CE1">
            <w:pPr>
              <w:suppressAutoHyphens/>
              <w:spacing w:after="120"/>
              <w:jc w:val="both"/>
              <w:rPr>
                <w:rFonts w:ascii="Calibri" w:hAnsi="Calibri" w:cs="Calibri"/>
              </w:rPr>
            </w:pPr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Opis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utroška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potpore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navesti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indikator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učinkovitosti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potpore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npr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broj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objava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odnosno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broj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istraženih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tema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vezanih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za dobro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upravljanje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području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Istarske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županije</w:t>
            </w:r>
            <w:proofErr w:type="spellEnd"/>
            <w:r w:rsidRPr="007A2D4B">
              <w:rPr>
                <w:rFonts w:ascii="Calibri" w:hAnsi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</w:t>
            </w:r>
          </w:p>
        </w:tc>
      </w:tr>
    </w:tbl>
    <w:p w14:paraId="445FB771" w14:textId="77777777" w:rsidR="00F536B3" w:rsidRPr="007A2D4B" w:rsidRDefault="00F536B3">
      <w:pPr>
        <w:pStyle w:val="Tijelo"/>
        <w:widowControl w:val="0"/>
        <w:spacing w:after="0" w:line="240" w:lineRule="auto"/>
        <w:jc w:val="right"/>
        <w:rPr>
          <w:rFonts w:eastAsia="Times New Roman" w:cs="Calibri"/>
          <w:sz w:val="24"/>
          <w:szCs w:val="24"/>
        </w:rPr>
      </w:pPr>
    </w:p>
    <w:tbl>
      <w:tblPr>
        <w:tblStyle w:val="TableNormal"/>
        <w:tblW w:w="9666" w:type="dxa"/>
        <w:tblInd w:w="-6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666"/>
      </w:tblGrid>
      <w:tr w:rsidR="00F536B3" w:rsidRPr="007A2D4B" w14:paraId="6DB150AD" w14:textId="77777777" w:rsidTr="007A2D4B">
        <w:trPr>
          <w:trHeight w:val="1140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3654" w14:textId="77777777" w:rsidR="00F536B3" w:rsidRPr="007A2D4B" w:rsidRDefault="00624CE1">
            <w:pPr>
              <w:pStyle w:val="Tijelo"/>
              <w:suppressAutoHyphens/>
              <w:spacing w:after="120" w:line="240" w:lineRule="auto"/>
              <w:jc w:val="both"/>
              <w:rPr>
                <w:rFonts w:eastAsia="Times New Roman" w:cs="Calibri"/>
                <w:b/>
                <w:bCs/>
                <w:i/>
                <w:iCs/>
                <w:sz w:val="24"/>
                <w:szCs w:val="24"/>
              </w:rPr>
            </w:pPr>
            <w:r w:rsidRPr="007A2D4B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Napomena: </w:t>
            </w:r>
          </w:p>
          <w:p w14:paraId="40EA0AE9" w14:textId="77777777" w:rsidR="00F536B3" w:rsidRPr="007A2D4B" w:rsidRDefault="00F536B3">
            <w:pPr>
              <w:pStyle w:val="Tijelo"/>
              <w:suppressAutoHyphens/>
              <w:spacing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536B3" w:rsidRPr="007A2D4B" w14:paraId="7741321F" w14:textId="77777777" w:rsidTr="007A2D4B">
        <w:trPr>
          <w:trHeight w:val="44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0FA5A" w14:textId="60A306F4" w:rsidR="00F536B3" w:rsidRPr="007A2D4B" w:rsidRDefault="00624CE1">
            <w:pPr>
              <w:pStyle w:val="Tijelo"/>
              <w:suppressAutoHyphens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sz w:val="24"/>
                <w:szCs w:val="24"/>
              </w:rPr>
              <w:lastRenderedPageBreak/>
              <w:t xml:space="preserve">Datum:                          </w:t>
            </w:r>
          </w:p>
        </w:tc>
      </w:tr>
    </w:tbl>
    <w:p w14:paraId="1B2CD0E4" w14:textId="77777777" w:rsidR="00F536B3" w:rsidRPr="007A2D4B" w:rsidRDefault="00F536B3">
      <w:pPr>
        <w:pStyle w:val="Tijelo"/>
        <w:widowControl w:val="0"/>
        <w:suppressAutoHyphens/>
        <w:spacing w:after="120" w:line="240" w:lineRule="auto"/>
        <w:rPr>
          <w:rFonts w:eastAsia="Times New Roman" w:cs="Calibri"/>
          <w:sz w:val="24"/>
          <w:szCs w:val="24"/>
        </w:rPr>
      </w:pPr>
    </w:p>
    <w:p w14:paraId="21567799" w14:textId="77777777" w:rsidR="00F536B3" w:rsidRPr="007A2D4B" w:rsidRDefault="00F536B3">
      <w:pPr>
        <w:pStyle w:val="Tijelo"/>
        <w:spacing w:after="120" w:line="240" w:lineRule="auto"/>
        <w:rPr>
          <w:rFonts w:eastAsia="Times New Roman" w:cs="Calibri"/>
          <w:sz w:val="24"/>
          <w:szCs w:val="24"/>
        </w:rPr>
      </w:pPr>
    </w:p>
    <w:tbl>
      <w:tblPr>
        <w:tblStyle w:val="TableNormal"/>
        <w:tblpPr w:leftFromText="180" w:rightFromText="180" w:vertAnchor="page" w:horzAnchor="margin" w:tblpXSpec="right" w:tblpY="3114"/>
        <w:tblW w:w="54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15"/>
        <w:gridCol w:w="3628"/>
      </w:tblGrid>
      <w:tr w:rsidR="007A2D4B" w:rsidRPr="007A2D4B" w14:paraId="4DB29534" w14:textId="77777777" w:rsidTr="007A2D4B">
        <w:trPr>
          <w:trHeight w:val="590"/>
        </w:trPr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A26B5" w14:textId="77777777" w:rsidR="007A2D4B" w:rsidRPr="007A2D4B" w:rsidRDefault="007A2D4B" w:rsidP="007A2D4B">
            <w:pPr>
              <w:pStyle w:val="Tijelo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sz w:val="24"/>
                <w:szCs w:val="24"/>
              </w:rPr>
              <w:t xml:space="preserve">         MP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BE2A5" w14:textId="77777777" w:rsidR="007A2D4B" w:rsidRPr="007A2D4B" w:rsidRDefault="007A2D4B" w:rsidP="007A2D4B">
            <w:pPr>
              <w:pStyle w:val="Tijelo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7A2D4B">
              <w:rPr>
                <w:rFonts w:cs="Calibri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7A2D4B" w:rsidRPr="007A2D4B" w14:paraId="54801E00" w14:textId="77777777" w:rsidTr="007A2D4B">
        <w:trPr>
          <w:trHeight w:val="595"/>
        </w:trPr>
        <w:tc>
          <w:tcPr>
            <w:tcW w:w="1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2CDBF" w14:textId="77777777" w:rsidR="007A2D4B" w:rsidRPr="007A2D4B" w:rsidRDefault="007A2D4B" w:rsidP="007A2D4B">
            <w:pPr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BFAC5" w14:textId="77777777" w:rsidR="007A2D4B" w:rsidRPr="007A2D4B" w:rsidRDefault="007A2D4B" w:rsidP="007A2D4B">
            <w:pPr>
              <w:pStyle w:val="Tijelo"/>
              <w:spacing w:after="12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42A90E45" w14:textId="77777777" w:rsidR="00F536B3" w:rsidRPr="007A2D4B" w:rsidRDefault="00F536B3">
      <w:pPr>
        <w:pStyle w:val="Tijelo"/>
        <w:widowControl w:val="0"/>
        <w:spacing w:after="120" w:line="240" w:lineRule="auto"/>
        <w:rPr>
          <w:rFonts w:cs="Calibri"/>
          <w:sz w:val="24"/>
          <w:szCs w:val="24"/>
        </w:rPr>
      </w:pPr>
    </w:p>
    <w:sectPr w:rsidR="00F536B3" w:rsidRPr="007A2D4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1EE9" w14:textId="77777777" w:rsidR="00624CE1" w:rsidRDefault="00624CE1">
      <w:r>
        <w:separator/>
      </w:r>
    </w:p>
  </w:endnote>
  <w:endnote w:type="continuationSeparator" w:id="0">
    <w:p w14:paraId="27866D2D" w14:textId="77777777" w:rsidR="00624CE1" w:rsidRDefault="0062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688C" w14:textId="77777777" w:rsidR="00F536B3" w:rsidRDefault="00F536B3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8473" w14:textId="77777777" w:rsidR="00624CE1" w:rsidRDefault="00624CE1">
      <w:r>
        <w:separator/>
      </w:r>
    </w:p>
  </w:footnote>
  <w:footnote w:type="continuationSeparator" w:id="0">
    <w:p w14:paraId="4920AC38" w14:textId="77777777" w:rsidR="00624CE1" w:rsidRDefault="0062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835E" w14:textId="77777777" w:rsidR="00F536B3" w:rsidRDefault="00F536B3">
    <w:pPr>
      <w:pStyle w:val="Zaglavljei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3"/>
    <w:rsid w:val="001E16BF"/>
    <w:rsid w:val="0030266C"/>
    <w:rsid w:val="00624CE1"/>
    <w:rsid w:val="007A2D4B"/>
    <w:rsid w:val="00F5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D07B"/>
  <w15:docId w15:val="{D918F359-89E0-470C-8841-5F62C95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D4ED-ECFA-44DA-8E06-3E5EC217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Dejzi Miljavac</cp:lastModifiedBy>
  <cp:revision>4</cp:revision>
  <dcterms:created xsi:type="dcterms:W3CDTF">2022-02-15T09:34:00Z</dcterms:created>
  <dcterms:modified xsi:type="dcterms:W3CDTF">2022-02-16T08:56:00Z</dcterms:modified>
</cp:coreProperties>
</file>